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80"/>
        <w:gridCol w:w="1985"/>
        <w:gridCol w:w="435"/>
        <w:gridCol w:w="2205"/>
        <w:gridCol w:w="4860"/>
        <w:gridCol w:w="2475"/>
        <w:gridCol w:w="2610"/>
      </w:tblGrid>
      <w:tr w:rsidR="00EB6384" w:rsidRPr="00C83560" w14:paraId="49621EB2" w14:textId="77777777" w:rsidTr="002F7214">
        <w:trPr>
          <w:cantSplit/>
          <w:trHeight w:val="1014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14DF98A9" w14:textId="77777777" w:rsidR="00EB6384" w:rsidRPr="00C83560" w:rsidRDefault="00EB6384" w:rsidP="002F7214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83560">
              <w:rPr>
                <w:rFonts w:ascii="Arial" w:eastAsia="Arial" w:hAnsi="Arial" w:cs="Arial"/>
                <w:sz w:val="20"/>
                <w:szCs w:val="20"/>
              </w:rPr>
              <w:t xml:space="preserve">Unit/ </w:t>
            </w:r>
          </w:p>
          <w:p w14:paraId="60F0361A" w14:textId="77777777" w:rsidR="00EB6384" w:rsidRPr="00C83560" w:rsidRDefault="00EB6384" w:rsidP="002F721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sz w:val="20"/>
                <w:szCs w:val="20"/>
              </w:rPr>
              <w:t>Moduł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5871D0" w14:textId="77777777" w:rsidR="00EB6384" w:rsidRPr="00C83560" w:rsidRDefault="00EB6384" w:rsidP="002F721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2E1327C2" w14:textId="77777777" w:rsidR="00EB6384" w:rsidRPr="00C83560" w:rsidRDefault="00EB6384" w:rsidP="002F721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sz w:val="20"/>
                <w:szCs w:val="20"/>
              </w:rPr>
              <w:t>Zajęcia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E9063C" w14:textId="77777777" w:rsidR="00EB6384" w:rsidRPr="00C83560" w:rsidRDefault="00EB6384" w:rsidP="002F7214">
            <w:pPr>
              <w:ind w:right="-70"/>
              <w:rPr>
                <w:rFonts w:ascii="Arial" w:eastAsia="Arial" w:hAnsi="Arial" w:cs="Arial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sz w:val="20"/>
                <w:szCs w:val="20"/>
              </w:rPr>
              <w:t xml:space="preserve">Przykładowy </w:t>
            </w:r>
            <w:r w:rsidRPr="00C83560">
              <w:rPr>
                <w:rFonts w:ascii="Arial" w:eastAsia="Arial" w:hAnsi="Arial" w:cs="Arial"/>
                <w:sz w:val="20"/>
                <w:szCs w:val="20"/>
              </w:rPr>
              <w:br/>
              <w:t xml:space="preserve">zapis </w:t>
            </w:r>
            <w:r w:rsidRPr="00C83560">
              <w:rPr>
                <w:rFonts w:ascii="Arial" w:eastAsia="Arial" w:hAnsi="Arial" w:cs="Arial"/>
                <w:sz w:val="20"/>
                <w:szCs w:val="20"/>
              </w:rPr>
              <w:br/>
              <w:t>w dzienniku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  <w:vAlign w:val="center"/>
          </w:tcPr>
          <w:p w14:paraId="19A0ED96" w14:textId="77777777" w:rsidR="00EB6384" w:rsidRPr="00C83560" w:rsidRDefault="00EB6384" w:rsidP="002F721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sz w:val="20"/>
                <w:szCs w:val="20"/>
              </w:rPr>
              <w:t>Cele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  <w:vAlign w:val="center"/>
          </w:tcPr>
          <w:p w14:paraId="4DC75966" w14:textId="77777777" w:rsidR="00EB6384" w:rsidRPr="00C83560" w:rsidRDefault="00EB6384" w:rsidP="002F721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sz w:val="20"/>
                <w:szCs w:val="20"/>
              </w:rPr>
              <w:t>Kluczowe słownictwo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BD89F3" w14:textId="77777777" w:rsidR="00EB6384" w:rsidRPr="00C83560" w:rsidRDefault="00EB6384" w:rsidP="002F721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sz w:val="20"/>
                <w:szCs w:val="20"/>
              </w:rPr>
              <w:t>Materiały</w:t>
            </w:r>
          </w:p>
        </w:tc>
      </w:tr>
      <w:tr w:rsidR="00EB6384" w:rsidRPr="00C83560" w14:paraId="65A6B27C" w14:textId="77777777" w:rsidTr="002F7214">
        <w:trPr>
          <w:cantSplit/>
          <w:trHeight w:val="2040"/>
          <w:jc w:val="center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54407066" w14:textId="77777777" w:rsidR="00EB6384" w:rsidRPr="00C83560" w:rsidRDefault="00EB6384" w:rsidP="00EB6384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 w:rsidRPr="00C83560">
              <w:rPr>
                <w:rFonts w:ascii="Arial" w:eastAsia="Arial" w:hAnsi="Arial" w:cs="Arial"/>
                <w:sz w:val="32"/>
                <w:szCs w:val="32"/>
              </w:rPr>
              <w:t>Boo’s</w:t>
            </w:r>
            <w:proofErr w:type="spellEnd"/>
            <w:r w:rsidRPr="00C83560">
              <w:rPr>
                <w:rFonts w:ascii="Arial" w:eastAsia="Arial" w:hAnsi="Arial" w:cs="Arial"/>
                <w:sz w:val="32"/>
                <w:szCs w:val="32"/>
              </w:rPr>
              <w:t xml:space="preserve"> Magic </w:t>
            </w:r>
            <w:proofErr w:type="spellStart"/>
            <w:r w:rsidRPr="00C83560">
              <w:rPr>
                <w:rFonts w:ascii="Arial" w:eastAsia="Arial" w:hAnsi="Arial" w:cs="Arial"/>
                <w:sz w:val="32"/>
                <w:szCs w:val="32"/>
              </w:rPr>
              <w:t>Backpack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4DBCF" w14:textId="77777777" w:rsidR="00EB6384" w:rsidRPr="00C83560" w:rsidRDefault="00EB6384" w:rsidP="002F721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6C117D79" w14:textId="77777777" w:rsidR="00EB6384" w:rsidRPr="00C83560" w:rsidRDefault="00EB6384" w:rsidP="002F721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076CA9" w14:textId="77777777" w:rsidR="00EB6384" w:rsidRPr="00C83560" w:rsidRDefault="00EB6384" w:rsidP="002F7214">
            <w:pPr>
              <w:keepNext/>
              <w:shd w:val="clear" w:color="auto" w:fill="FFFFFF"/>
              <w:spacing w:line="276" w:lineRule="auto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Zapoznanie </w:t>
            </w:r>
          </w:p>
          <w:p w14:paraId="15E08A34" w14:textId="77777777" w:rsidR="00EB6384" w:rsidRPr="00C83560" w:rsidRDefault="00EB6384" w:rsidP="002F7214">
            <w:pPr>
              <w:keepNext/>
              <w:shd w:val="clear" w:color="auto" w:fill="FFFFFF"/>
              <w:spacing w:line="276" w:lineRule="auto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z bohaterami kursu. Wprowadzenie nazw przedmiotów</w:t>
            </w:r>
          </w:p>
          <w:p w14:paraId="6222BBA3" w14:textId="77777777" w:rsidR="00EB6384" w:rsidRPr="00C83560" w:rsidRDefault="00EB6384" w:rsidP="002F7214">
            <w:pPr>
              <w:keepNext/>
              <w:shd w:val="clear" w:color="auto" w:fill="FFFFFF"/>
              <w:spacing w:line="276" w:lineRule="auto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z najbliższego otoczenia dzieci.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14:paraId="698558BE" w14:textId="77777777" w:rsidR="00EB6384" w:rsidRPr="00C83560" w:rsidRDefault="00EB6384" w:rsidP="002F72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zaznajamia się ze strukturą zajęć języka angielskiego</w:t>
            </w:r>
          </w:p>
          <w:p w14:paraId="3BAA6CE1" w14:textId="77777777" w:rsidR="00EB6384" w:rsidRPr="00C83560" w:rsidRDefault="00EB6384" w:rsidP="002F72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zapoznaje się z bohaterami kursu</w:t>
            </w:r>
          </w:p>
          <w:p w14:paraId="141FD73F" w14:textId="77777777" w:rsidR="00EB6384" w:rsidRPr="00C83560" w:rsidRDefault="00EB6384" w:rsidP="002F72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osłuchuje się z nazwami przedmiotów </w:t>
            </w:r>
          </w:p>
          <w:p w14:paraId="249147C2" w14:textId="77777777" w:rsidR="00EB6384" w:rsidRPr="00C83560" w:rsidRDefault="00EB6384" w:rsidP="002F7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448"/>
              </w:tabs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z najbliższego otoczenia poprzez słuchanie nagrania </w:t>
            </w:r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The </w:t>
            </w:r>
            <w:proofErr w:type="spellStart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Backpack</w:t>
            </w:r>
            <w:proofErr w:type="spellEnd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Flash!</w:t>
            </w:r>
          </w:p>
          <w:p w14:paraId="747A95F8" w14:textId="77777777" w:rsidR="00EB6384" w:rsidRPr="00C83560" w:rsidRDefault="00EB6384" w:rsidP="002F72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słucha piosenek na powitanie i pożegnanie oraz ilustruje ich treść całym ciałem</w:t>
            </w:r>
          </w:p>
          <w:p w14:paraId="1DD849A6" w14:textId="77777777" w:rsidR="00EB6384" w:rsidRPr="00C83560" w:rsidRDefault="00EB6384" w:rsidP="002F72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bierze udział w zabawach muzyczno-</w:t>
            </w:r>
          </w:p>
          <w:p w14:paraId="0D8E3734" w14:textId="77777777" w:rsidR="00EB6384" w:rsidRPr="00C83560" w:rsidRDefault="00EB6384" w:rsidP="002F7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448"/>
              </w:tabs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-ruchowych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3E88DD3" w14:textId="77777777" w:rsidR="00EB6384" w:rsidRPr="00EB6384" w:rsidRDefault="00EB6384" w:rsidP="002F7214">
            <w:pPr>
              <w:keepNext/>
              <w:shd w:val="clear" w:color="auto" w:fill="FFFFFF"/>
              <w:spacing w:line="276" w:lineRule="auto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</w:pPr>
            <w:r w:rsidRPr="00EB6384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 xml:space="preserve">Hello!; Bye-bye!; </w:t>
            </w:r>
          </w:p>
          <w:p w14:paraId="2B959984" w14:textId="77777777" w:rsidR="00EB6384" w:rsidRPr="00EB6384" w:rsidRDefault="00EB6384" w:rsidP="002F7214">
            <w:pPr>
              <w:keepNext/>
              <w:shd w:val="clear" w:color="auto" w:fill="FFFFFF"/>
              <w:spacing w:line="276" w:lineRule="auto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</w:pPr>
            <w:r w:rsidRPr="00EB6384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 xml:space="preserve">Max, Lilly, Boo; </w:t>
            </w:r>
          </w:p>
          <w:p w14:paraId="252F29D5" w14:textId="77777777" w:rsidR="00EB6384" w:rsidRPr="00C83560" w:rsidRDefault="00EB6384" w:rsidP="002F7214">
            <w:pPr>
              <w:keepNext/>
              <w:shd w:val="clear" w:color="auto" w:fill="FFFFFF"/>
              <w:spacing w:line="276" w:lineRule="auto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backpack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book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</w:p>
          <w:p w14:paraId="1D6491CB" w14:textId="77777777" w:rsidR="00EB6384" w:rsidRPr="00C83560" w:rsidRDefault="00EB6384" w:rsidP="002F7214">
            <w:pPr>
              <w:keepNext/>
              <w:shd w:val="clear" w:color="auto" w:fill="FFFFFF"/>
              <w:spacing w:line="276" w:lineRule="auto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stickers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crayons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39E22D" w14:textId="77777777" w:rsidR="00EB6384" w:rsidRPr="00C83560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Kukiełki elfów i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Boo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; Cd 1; Karty obrazkowe 1–4; Plakat 1.</w:t>
            </w:r>
          </w:p>
        </w:tc>
      </w:tr>
      <w:tr w:rsidR="00EB6384" w:rsidRPr="00C83560" w14:paraId="71883D89" w14:textId="77777777" w:rsidTr="002F7214">
        <w:trPr>
          <w:cantSplit/>
          <w:trHeight w:val="2040"/>
          <w:jc w:val="center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A2C98" w14:textId="77777777" w:rsidR="00EB6384" w:rsidRPr="00C83560" w:rsidRDefault="00EB6384" w:rsidP="002F7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D8C20" w14:textId="77777777" w:rsidR="00EB6384" w:rsidRPr="00C83560" w:rsidRDefault="00EB6384" w:rsidP="002F721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38657759" w14:textId="77777777" w:rsidR="00EB6384" w:rsidRPr="00C83560" w:rsidRDefault="00EB6384" w:rsidP="002F721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0755D" w14:textId="77777777" w:rsidR="00EB6384" w:rsidRPr="00C83560" w:rsidRDefault="00EB6384" w:rsidP="002F7214">
            <w:pPr>
              <w:keepNext/>
              <w:shd w:val="clear" w:color="auto" w:fill="FFFFFF"/>
              <w:spacing w:line="276" w:lineRule="auto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Utrwalanie </w:t>
            </w:r>
          </w:p>
          <w:p w14:paraId="51C33711" w14:textId="77777777" w:rsidR="00EB6384" w:rsidRPr="00C83560" w:rsidRDefault="00EB6384" w:rsidP="002F7214">
            <w:pPr>
              <w:keepNext/>
              <w:shd w:val="clear" w:color="auto" w:fill="FFFFFF"/>
              <w:spacing w:line="276" w:lineRule="auto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 poszerzanie słownictwa </w:t>
            </w:r>
          </w:p>
          <w:p w14:paraId="49246F8D" w14:textId="77777777" w:rsidR="00EB6384" w:rsidRPr="00C83560" w:rsidRDefault="00EB6384" w:rsidP="002F7214">
            <w:pPr>
              <w:keepNext/>
              <w:shd w:val="clear" w:color="auto" w:fill="FFFFFF"/>
              <w:spacing w:line="276" w:lineRule="auto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 zabawach słownych, rytmicznych,</w:t>
            </w:r>
          </w:p>
          <w:p w14:paraId="15D84F0A" w14:textId="77777777" w:rsidR="00EB6384" w:rsidRPr="00C83560" w:rsidRDefault="00EB6384" w:rsidP="002F7214">
            <w:pPr>
              <w:keepNext/>
              <w:shd w:val="clear" w:color="auto" w:fill="FFFFFF"/>
              <w:spacing w:line="276" w:lineRule="auto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ruchowych </w:t>
            </w:r>
          </w:p>
          <w:p w14:paraId="265CEBCE" w14:textId="77777777" w:rsidR="00EB6384" w:rsidRPr="00C83560" w:rsidRDefault="00EB6384" w:rsidP="002F7214">
            <w:pPr>
              <w:keepNext/>
              <w:shd w:val="clear" w:color="auto" w:fill="FFFFFF"/>
              <w:spacing w:line="276" w:lineRule="auto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i muzycznych.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14:paraId="55CF0804" w14:textId="77777777" w:rsidR="00EB6384" w:rsidRPr="00C83560" w:rsidRDefault="00EB6384" w:rsidP="002F72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obrazuje treść piosenek na powitanie </w:t>
            </w:r>
          </w:p>
          <w:p w14:paraId="0273548D" w14:textId="77777777" w:rsidR="00EB6384" w:rsidRPr="00C83560" w:rsidRDefault="00EB6384" w:rsidP="002F7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448"/>
              </w:tabs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i pożegnanie ruchem</w:t>
            </w:r>
          </w:p>
          <w:p w14:paraId="1D7F698F" w14:textId="77777777" w:rsidR="00EB6384" w:rsidRPr="00C83560" w:rsidRDefault="00EB6384" w:rsidP="002F72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utrwala i poszerza słownictwo związane </w:t>
            </w:r>
          </w:p>
          <w:p w14:paraId="3C015F9B" w14:textId="77777777" w:rsidR="00EB6384" w:rsidRPr="00C83560" w:rsidRDefault="00EB6384" w:rsidP="002F7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448"/>
              </w:tabs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z najbliższym otoczeniem</w:t>
            </w:r>
          </w:p>
          <w:p w14:paraId="1BBD80D2" w14:textId="77777777" w:rsidR="00EB6384" w:rsidRPr="00C83560" w:rsidRDefault="00EB6384" w:rsidP="002F72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powtarza i ilustruje treść nagrania </w:t>
            </w:r>
          </w:p>
          <w:p w14:paraId="5003C504" w14:textId="77777777" w:rsidR="00EB6384" w:rsidRPr="00C83560" w:rsidRDefault="00EB6384" w:rsidP="002F7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448"/>
              </w:tabs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The </w:t>
            </w:r>
            <w:proofErr w:type="spellStart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Backpack</w:t>
            </w:r>
            <w:proofErr w:type="spellEnd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Flash!</w:t>
            </w:r>
          </w:p>
          <w:p w14:paraId="3BAA044B" w14:textId="77777777" w:rsidR="00EB6384" w:rsidRPr="00C83560" w:rsidRDefault="00EB6384" w:rsidP="002F72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utrwala znajomość słownictwa poprzez zabawy muzyczne,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rytmiczno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–słowne </w:t>
            </w:r>
          </w:p>
          <w:p w14:paraId="047382EC" w14:textId="77777777" w:rsidR="00EB6384" w:rsidRPr="00C83560" w:rsidRDefault="00EB6384" w:rsidP="002F7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448"/>
              </w:tabs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i ruchowe</w:t>
            </w:r>
          </w:p>
          <w:p w14:paraId="5E724AC2" w14:textId="77777777" w:rsidR="00EB6384" w:rsidRPr="00C83560" w:rsidRDefault="00EB6384" w:rsidP="002F72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utrwala słownictwo poprzez wskazywanie postaci i rysowanie po śladzie na karcie pracy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1AAE910" w14:textId="77777777" w:rsidR="00EB6384" w:rsidRPr="00EB6384" w:rsidRDefault="00EB6384" w:rsidP="002F7214">
            <w:pPr>
              <w:keepNext/>
              <w:shd w:val="clear" w:color="auto" w:fill="FFFFFF"/>
              <w:spacing w:line="276" w:lineRule="auto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</w:pPr>
            <w:r w:rsidRPr="00EB6384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 xml:space="preserve">Hello!; Bye-bye!; </w:t>
            </w:r>
          </w:p>
          <w:p w14:paraId="74BBFCED" w14:textId="77777777" w:rsidR="00EB6384" w:rsidRPr="00EB6384" w:rsidRDefault="00EB6384" w:rsidP="002F7214">
            <w:pPr>
              <w:keepNext/>
              <w:shd w:val="clear" w:color="auto" w:fill="FFFFFF"/>
              <w:spacing w:line="276" w:lineRule="auto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</w:pPr>
            <w:r w:rsidRPr="00EB6384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 xml:space="preserve">Boo; Max; Lilly; </w:t>
            </w:r>
          </w:p>
          <w:p w14:paraId="6AE30270" w14:textId="77777777" w:rsidR="00EB6384" w:rsidRPr="00EB6384" w:rsidRDefault="00EB6384" w:rsidP="002F7214">
            <w:pPr>
              <w:keepNext/>
              <w:shd w:val="clear" w:color="auto" w:fill="FFFFFF"/>
              <w:spacing w:line="276" w:lineRule="auto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</w:pPr>
            <w:r w:rsidRPr="00EB6384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>backpack; book; stickers; crayons; rainbow.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E163B9" w14:textId="77777777" w:rsidR="00EB6384" w:rsidRPr="00C83560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kukiełki elfów i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Boo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; CD 1;</w:t>
            </w:r>
          </w:p>
          <w:p w14:paraId="5EBB6C5F" w14:textId="77777777" w:rsidR="00EB6384" w:rsidRPr="00C83560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Karty obrazkowe 1–5; </w:t>
            </w:r>
          </w:p>
          <w:p w14:paraId="5739733E" w14:textId="77777777" w:rsidR="00EB6384" w:rsidRPr="00C83560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Karta pracy 1;  </w:t>
            </w:r>
          </w:p>
          <w:p w14:paraId="5206FF98" w14:textId="77777777" w:rsidR="00EB6384" w:rsidRPr="00C83560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Minikarty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1–5.</w:t>
            </w:r>
          </w:p>
        </w:tc>
      </w:tr>
      <w:tr w:rsidR="00EB6384" w:rsidRPr="00C83560" w14:paraId="65FA6BFE" w14:textId="77777777" w:rsidTr="002F7214">
        <w:trPr>
          <w:cantSplit/>
          <w:trHeight w:val="1680"/>
          <w:jc w:val="center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DB060" w14:textId="77777777" w:rsidR="00EB6384" w:rsidRPr="00C83560" w:rsidRDefault="00EB6384" w:rsidP="002F7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54133D" w14:textId="77777777" w:rsidR="00EB6384" w:rsidRPr="00C83560" w:rsidRDefault="00EB6384" w:rsidP="002F721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3072E620" w14:textId="77777777" w:rsidR="00EB6384" w:rsidRPr="00C83560" w:rsidRDefault="00EB6384" w:rsidP="002F721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3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F320BB" w14:textId="77777777" w:rsidR="00EB6384" w:rsidRPr="00C83560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Utrwalanie materiału leksykalnego. Wprowadzenie nazw kolorów w zabawach</w:t>
            </w:r>
          </w:p>
          <w:p w14:paraId="043B8E3D" w14:textId="77777777" w:rsidR="00EB6384" w:rsidRPr="00C83560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muzycznych, ruchowych, </w:t>
            </w:r>
          </w:p>
          <w:p w14:paraId="7BCC67A3" w14:textId="77777777" w:rsidR="00EB6384" w:rsidRPr="00C83560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z elementami dramy.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14:paraId="6BB0E23B" w14:textId="77777777" w:rsidR="00EB6384" w:rsidRPr="00C83560" w:rsidRDefault="00EB6384" w:rsidP="00EB6384">
            <w:pPr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stara się śpiewać piosenki na powitanie </w:t>
            </w:r>
          </w:p>
          <w:p w14:paraId="7BE3E1BF" w14:textId="77777777" w:rsidR="00EB6384" w:rsidRPr="00C83560" w:rsidRDefault="00EB6384" w:rsidP="002F7214">
            <w:pPr>
              <w:tabs>
                <w:tab w:val="left" w:pos="23"/>
                <w:tab w:val="left" w:pos="448"/>
              </w:tabs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i pożegnanie</w:t>
            </w:r>
          </w:p>
          <w:p w14:paraId="70586760" w14:textId="77777777" w:rsidR="00EB6384" w:rsidRPr="00C83560" w:rsidRDefault="00EB6384" w:rsidP="00EB6384">
            <w:pPr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poszerza znajomość słownictwa o nazwy kolorów</w:t>
            </w:r>
          </w:p>
          <w:p w14:paraId="0A82CBFC" w14:textId="77777777" w:rsidR="00EB6384" w:rsidRPr="00C83560" w:rsidRDefault="00EB6384" w:rsidP="00EB6384">
            <w:pPr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utrwala i aktywnie ćwiczy poznane słownictwo oraz konstrukcje w zabawach muzycznych</w:t>
            </w:r>
          </w:p>
          <w:p w14:paraId="56D82AA2" w14:textId="77777777" w:rsidR="00EB6384" w:rsidRPr="00C83560" w:rsidRDefault="00EB6384" w:rsidP="002F7214">
            <w:pPr>
              <w:tabs>
                <w:tab w:val="left" w:pos="23"/>
                <w:tab w:val="left" w:pos="448"/>
              </w:tabs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słuchowo–ruchowych, słownych,</w:t>
            </w:r>
          </w:p>
          <w:p w14:paraId="3DE86982" w14:textId="77777777" w:rsidR="00EB6384" w:rsidRPr="00C83560" w:rsidRDefault="00EB6384" w:rsidP="002F7214">
            <w:pPr>
              <w:tabs>
                <w:tab w:val="left" w:pos="23"/>
                <w:tab w:val="left" w:pos="448"/>
              </w:tabs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z elementami dramy</w:t>
            </w:r>
          </w:p>
          <w:p w14:paraId="18248635" w14:textId="77777777" w:rsidR="00EB6384" w:rsidRPr="00C83560" w:rsidRDefault="00EB6384" w:rsidP="00EB6384">
            <w:pPr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ogląda inscenizację historyjki i rozumie jej treść z kontekstu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C3D5AE5" w14:textId="77777777" w:rsidR="00EB6384" w:rsidRPr="00EB6384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</w:pPr>
            <w:r w:rsidRPr="00EB6384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 xml:space="preserve">Hello!; Bye-bye!; </w:t>
            </w:r>
          </w:p>
          <w:p w14:paraId="68D4F382" w14:textId="77777777" w:rsidR="00EB6384" w:rsidRPr="00EB6384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</w:pPr>
            <w:r w:rsidRPr="00EB6384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 xml:space="preserve">Boo; Max; Lilly; </w:t>
            </w:r>
          </w:p>
          <w:p w14:paraId="4C8EA6C8" w14:textId="77777777" w:rsidR="00EB6384" w:rsidRPr="00EB6384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</w:pPr>
            <w:r w:rsidRPr="00EB6384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 xml:space="preserve">backpack; book; stickers; crayons; rainbow; </w:t>
            </w:r>
          </w:p>
          <w:p w14:paraId="17A1175B" w14:textId="77777777" w:rsidR="00EB6384" w:rsidRPr="00EB6384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</w:pPr>
            <w:r w:rsidRPr="00EB6384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>yellow; orange; red; green; blue; pink; purple.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9C997" w14:textId="77777777" w:rsidR="00EB6384" w:rsidRPr="00C83560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kukiełki elfów i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Boo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CD 1; Karty obrazkowe 1–5;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Minikarty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2–4; </w:t>
            </w:r>
          </w:p>
          <w:p w14:paraId="04875CEF" w14:textId="77777777" w:rsidR="00EB6384" w:rsidRPr="00C83560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Plakat 1;</w:t>
            </w:r>
          </w:p>
          <w:p w14:paraId="5804DD58" w14:textId="77777777" w:rsidR="00EB6384" w:rsidRPr="00C83560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Wyprawka: karta 1 i 2.</w:t>
            </w:r>
          </w:p>
          <w:p w14:paraId="4DAC4C5D" w14:textId="77777777" w:rsidR="00EB6384" w:rsidRPr="00C83560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EB6384" w:rsidRPr="00C83560" w14:paraId="0CF8A770" w14:textId="77777777" w:rsidTr="002F7214">
        <w:trPr>
          <w:cantSplit/>
          <w:trHeight w:val="1320"/>
          <w:jc w:val="center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0DD1CE" w14:textId="77777777" w:rsidR="00EB6384" w:rsidRPr="00C83560" w:rsidRDefault="00EB6384" w:rsidP="002F7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36A034" w14:textId="77777777" w:rsidR="00EB6384" w:rsidRPr="00C83560" w:rsidRDefault="00EB6384" w:rsidP="002F721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4EACD8F6" w14:textId="77777777" w:rsidR="00EB6384" w:rsidRPr="00C83560" w:rsidRDefault="00EB6384" w:rsidP="002F721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4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0C28B0" w14:textId="77777777" w:rsidR="00EB6384" w:rsidRPr="00C83560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Konsolidacja </w:t>
            </w:r>
          </w:p>
          <w:p w14:paraId="6581C12D" w14:textId="77777777" w:rsidR="00EB6384" w:rsidRPr="00C83560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i utrwalanie wprowadzonego materiału.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14:paraId="3DDCC200" w14:textId="77777777" w:rsidR="00EB6384" w:rsidRPr="00C83560" w:rsidRDefault="00EB6384" w:rsidP="00EB63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śpiewa piosenki na powitanie i pożegnanie,</w:t>
            </w:r>
          </w:p>
          <w:p w14:paraId="590B4DFE" w14:textId="77777777" w:rsidR="00EB6384" w:rsidRPr="00EB6384" w:rsidRDefault="00EB6384" w:rsidP="00EB63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</w:pPr>
            <w:r w:rsidRPr="00EB6384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 xml:space="preserve">śpiewa piosenkę </w:t>
            </w:r>
            <w:r w:rsidRPr="00EB6384">
              <w:rPr>
                <w:rFonts w:ascii="Arial" w:eastAsia="Arial" w:hAnsi="Arial" w:cs="Arial"/>
                <w:b w:val="0"/>
                <w:i/>
                <w:sz w:val="20"/>
                <w:szCs w:val="20"/>
                <w:lang w:val="en-US"/>
              </w:rPr>
              <w:t>What’s in the Backpack?</w:t>
            </w:r>
            <w:r w:rsidRPr="00EB6384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</w:p>
          <w:p w14:paraId="21BBFADE" w14:textId="77777777" w:rsidR="00EB6384" w:rsidRPr="00C83560" w:rsidRDefault="00EB6384" w:rsidP="002F7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"/>
              </w:tabs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i uzupełnia jej treść o brakujące słowa</w:t>
            </w:r>
          </w:p>
          <w:p w14:paraId="4393D836" w14:textId="77777777" w:rsidR="00EB6384" w:rsidRPr="00C83560" w:rsidRDefault="00EB6384" w:rsidP="00EB63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utrwala słownictwo oraz konstrukcje językowe i aktywnie używa go w zabawach z kostką, muzyczno-ruchowych, i z elementami dramy</w:t>
            </w:r>
          </w:p>
          <w:p w14:paraId="19DA66FC" w14:textId="77777777" w:rsidR="00EB6384" w:rsidRPr="00C83560" w:rsidRDefault="00EB6384" w:rsidP="002F7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"/>
              </w:tabs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AADA371" w14:textId="77777777" w:rsidR="00EB6384" w:rsidRPr="00EB6384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</w:pPr>
            <w:r w:rsidRPr="00EB6384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 xml:space="preserve">Hello!; Bye-bye!; </w:t>
            </w:r>
          </w:p>
          <w:p w14:paraId="22641459" w14:textId="77777777" w:rsidR="00EB6384" w:rsidRPr="00EB6384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</w:pPr>
            <w:r w:rsidRPr="00EB6384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 xml:space="preserve">Boo; Max; Lilly; </w:t>
            </w:r>
          </w:p>
          <w:p w14:paraId="746D5C31" w14:textId="77777777" w:rsidR="00EB6384" w:rsidRPr="00EB6384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</w:pPr>
            <w:r w:rsidRPr="00EB6384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 xml:space="preserve">backpack; book; stickers; crayons; rainbow; </w:t>
            </w:r>
          </w:p>
          <w:p w14:paraId="2276B70B" w14:textId="77777777" w:rsidR="00EB6384" w:rsidRPr="00EB6384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</w:pPr>
            <w:r w:rsidRPr="00EB6384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>yellow; orange; red; green; blue; purple; pink.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58E28F" w14:textId="77777777" w:rsidR="00EB6384" w:rsidRPr="00C83560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kukiełki elfów i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Boo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CD 1;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Minikarty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1–5; </w:t>
            </w:r>
          </w:p>
          <w:p w14:paraId="4FF85F51" w14:textId="77777777" w:rsidR="00EB6384" w:rsidRPr="00C83560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Karty obrazkowe 1–5;</w:t>
            </w:r>
          </w:p>
          <w:p w14:paraId="066D7854" w14:textId="77777777" w:rsidR="00EB6384" w:rsidRPr="00C83560" w:rsidRDefault="00EB6384" w:rsidP="002F7214">
            <w:pPr>
              <w:keepNext/>
              <w:shd w:val="clear" w:color="auto" w:fill="FFFFFF"/>
              <w:ind w:left="0" w:right="0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Wyprawka (Karty 1 i 2); </w:t>
            </w:r>
          </w:p>
          <w:p w14:paraId="30ADD016" w14:textId="77777777" w:rsidR="00EB6384" w:rsidRPr="00C83560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Plakat 1.</w:t>
            </w:r>
          </w:p>
          <w:p w14:paraId="17149DDB" w14:textId="77777777" w:rsidR="00EB6384" w:rsidRPr="00C83560" w:rsidRDefault="00EB6384" w:rsidP="002F7214">
            <w:pPr>
              <w:keepNext/>
              <w:shd w:val="clear" w:color="auto" w:fill="FFFFFF"/>
              <w:ind w:left="0" w:righ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</w:tbl>
    <w:p w14:paraId="3B58A4B4" w14:textId="77777777" w:rsidR="00EB6384" w:rsidRDefault="00EB6384"/>
    <w:sectPr w:rsidR="00EB6384" w:rsidSect="00EB63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F3A48"/>
    <w:multiLevelType w:val="multilevel"/>
    <w:tmpl w:val="1BD66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CA03DF"/>
    <w:multiLevelType w:val="multilevel"/>
    <w:tmpl w:val="7E88C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7F3452"/>
    <w:multiLevelType w:val="hybridMultilevel"/>
    <w:tmpl w:val="5DFADD1A"/>
    <w:lvl w:ilvl="0" w:tplc="6D3E59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FDE6419"/>
    <w:multiLevelType w:val="multilevel"/>
    <w:tmpl w:val="A770E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84"/>
    <w:rsid w:val="00EB6384"/>
    <w:rsid w:val="00F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5DAD"/>
  <w15:chartTrackingRefBased/>
  <w15:docId w15:val="{FEEAB8E9-E81F-4138-85C4-B278DE46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384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Goslinski, Tomasz</dc:creator>
  <cp:keywords/>
  <dc:description/>
  <cp:lastModifiedBy>Dagmara</cp:lastModifiedBy>
  <cp:revision>2</cp:revision>
  <dcterms:created xsi:type="dcterms:W3CDTF">2022-10-03T07:42:00Z</dcterms:created>
  <dcterms:modified xsi:type="dcterms:W3CDTF">2022-10-03T07:42:00Z</dcterms:modified>
</cp:coreProperties>
</file>